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7" w:rsidRPr="00323DD6" w:rsidRDefault="00E1463B" w:rsidP="001936A7">
      <w:pPr>
        <w:pStyle w:val="Heading3"/>
        <w:numPr>
          <w:ilvl w:val="0"/>
          <w:numId w:val="0"/>
        </w:numPr>
        <w:rPr>
          <w:szCs w:val="24"/>
        </w:rPr>
      </w:pPr>
      <w:bookmarkStart w:id="0" w:name="_Toc440779778"/>
      <w:r w:rsidRPr="00323DD6">
        <w:rPr>
          <w:szCs w:val="24"/>
        </w:rPr>
        <w:t>A</w:t>
      </w:r>
      <w:r w:rsidR="00EC0EC8" w:rsidRPr="00323DD6">
        <w:rPr>
          <w:szCs w:val="24"/>
        </w:rPr>
        <w:t xml:space="preserve"> periódusos rendszer, a</w:t>
      </w:r>
      <w:r w:rsidR="001936A7" w:rsidRPr="00323DD6">
        <w:rPr>
          <w:szCs w:val="24"/>
        </w:rPr>
        <w:t>z atomok elektronszerkezete</w:t>
      </w:r>
      <w:bookmarkEnd w:id="0"/>
      <w:r w:rsidRPr="00323DD6">
        <w:rPr>
          <w:szCs w:val="24"/>
        </w:rPr>
        <w:t>, a Pauli-elv</w:t>
      </w:r>
    </w:p>
    <w:p w:rsidR="00D77764" w:rsidRPr="00323DD6" w:rsidRDefault="00F440DB" w:rsidP="00F440DB">
      <w:r w:rsidRPr="00323DD6">
        <w:tab/>
        <w:t>1869-ben egy orosz kémikus Dmitrij Mengyelejev kb. 60 elemet ismert és</w:t>
      </w:r>
      <w:r w:rsidR="00D77764" w:rsidRPr="00323DD6">
        <w:t xml:space="preserve"> ezeket az</w:t>
      </w:r>
      <w:r w:rsidRPr="00323DD6">
        <w:t xml:space="preserve"> atomtömeg alapján </w:t>
      </w:r>
      <w:r w:rsidR="00D77764" w:rsidRPr="00323DD6">
        <w:t xml:space="preserve">egy táblázatba </w:t>
      </w:r>
      <w:r w:rsidRPr="00323DD6">
        <w:t>re</w:t>
      </w:r>
      <w:r w:rsidR="00D77764" w:rsidRPr="00323DD6">
        <w:t>ndezte, bár</w:t>
      </w:r>
      <w:r w:rsidRPr="00323DD6">
        <w:t xml:space="preserve"> az elektro</w:t>
      </w:r>
      <w:r w:rsidR="00D77764" w:rsidRPr="00323DD6">
        <w:t>nszerkezetről semmit sem tudott. K</w:t>
      </w:r>
      <w:r w:rsidRPr="00323DD6">
        <w:t xml:space="preserve">orát meghazudtolva jósolta meg egyes </w:t>
      </w:r>
      <w:r w:rsidR="00323DD6" w:rsidRPr="00323DD6">
        <w:t>újabb</w:t>
      </w:r>
      <w:r w:rsidR="00D77764" w:rsidRPr="00323DD6">
        <w:t xml:space="preserve"> </w:t>
      </w:r>
      <w:r w:rsidRPr="00323DD6">
        <w:t>elemeknek a felfedezését</w:t>
      </w:r>
      <w:r w:rsidR="00D77764" w:rsidRPr="00323DD6">
        <w:t xml:space="preserve"> ezen táblázat alapján.</w:t>
      </w:r>
    </w:p>
    <w:p w:rsidR="00D77764" w:rsidRPr="00323DD6" w:rsidRDefault="00323DD6" w:rsidP="00F440DB">
      <w:r w:rsidRPr="00323DD6">
        <w:t>Így</w:t>
      </w:r>
      <w:r w:rsidR="00D77764" w:rsidRPr="00323DD6">
        <w:t xml:space="preserve"> a</w:t>
      </w:r>
      <w:r w:rsidR="00F440DB" w:rsidRPr="00323DD6">
        <w:t xml:space="preserve">z idők folyamán a </w:t>
      </w:r>
      <w:r w:rsidR="00D77764" w:rsidRPr="00323DD6">
        <w:t xml:space="preserve">Mendelejev féle </w:t>
      </w:r>
      <w:r w:rsidR="00F440DB" w:rsidRPr="00323DD6">
        <w:t>periódusos re</w:t>
      </w:r>
      <w:r w:rsidR="00D77764" w:rsidRPr="00323DD6">
        <w:t>ndszert</w:t>
      </w:r>
      <w:r w:rsidR="00F440DB" w:rsidRPr="00323DD6">
        <w:t xml:space="preserve"> bővítették</w:t>
      </w:r>
      <w:r w:rsidR="00D77764" w:rsidRPr="00323DD6">
        <w:t xml:space="preserve"> az új elemek felfedezésekor. Jelen alakja a következő:</w:t>
      </w:r>
    </w:p>
    <w:p w:rsidR="00F440DB" w:rsidRPr="00323DD6" w:rsidRDefault="00F440DB" w:rsidP="00F440DB"/>
    <w:p w:rsidR="00EC0EC8" w:rsidRPr="00323DD6" w:rsidRDefault="00EC0EC8" w:rsidP="00EC0EC8">
      <w:pPr>
        <w:jc w:val="center"/>
        <w:rPr>
          <w:noProof/>
        </w:rPr>
      </w:pPr>
      <w:r w:rsidRPr="00323DD6">
        <w:rPr>
          <w:noProof/>
        </w:rPr>
        <w:drawing>
          <wp:inline distT="0" distB="0" distL="0" distR="0">
            <wp:extent cx="4162425" cy="2928847"/>
            <wp:effectExtent l="19050" t="0" r="0" b="0"/>
            <wp:docPr id="4" name="irc_mi" descr="http://erettsegi.com/wp-content/uploads/2008/03/period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rettsegi.com/wp-content/uploads/2008/03/periodu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55" cy="293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C8" w:rsidRPr="00323DD6" w:rsidRDefault="00EC0EC8" w:rsidP="001936A7">
      <w:pPr>
        <w:rPr>
          <w:szCs w:val="24"/>
        </w:rPr>
      </w:pPr>
    </w:p>
    <w:p w:rsidR="00EC0EC8" w:rsidRPr="00323DD6" w:rsidRDefault="00EC0EC8" w:rsidP="001936A7">
      <w:pPr>
        <w:rPr>
          <w:szCs w:val="24"/>
        </w:rPr>
      </w:pPr>
    </w:p>
    <w:p w:rsidR="001936A7" w:rsidRPr="00323DD6" w:rsidRDefault="00EC0EC8" w:rsidP="001936A7">
      <w:pPr>
        <w:rPr>
          <w:szCs w:val="24"/>
        </w:rPr>
      </w:pPr>
      <w:r w:rsidRPr="00323DD6">
        <w:rPr>
          <w:szCs w:val="24"/>
        </w:rPr>
        <w:tab/>
      </w:r>
      <w:r w:rsidR="00EF0C87" w:rsidRPr="00323DD6">
        <w:rPr>
          <w:szCs w:val="24"/>
        </w:rPr>
        <w:t xml:space="preserve">Az atomokhoz </w:t>
      </w:r>
      <w:r w:rsidR="00323DD6" w:rsidRPr="00323DD6">
        <w:rPr>
          <w:szCs w:val="24"/>
        </w:rPr>
        <w:t>kapcsolódó</w:t>
      </w:r>
      <w:r w:rsidR="001936A7" w:rsidRPr="00323DD6">
        <w:rPr>
          <w:szCs w:val="24"/>
        </w:rPr>
        <w:t xml:space="preserve"> elektron</w:t>
      </w:r>
      <w:r w:rsidR="00EF0C87" w:rsidRPr="00323DD6">
        <w:rPr>
          <w:szCs w:val="24"/>
        </w:rPr>
        <w:t>oka</w:t>
      </w:r>
      <w:r w:rsidR="001936A7" w:rsidRPr="00323DD6">
        <w:rPr>
          <w:szCs w:val="24"/>
        </w:rPr>
        <w:t>t 4 kvantumszám (</w:t>
      </w:r>
      <w:r w:rsidR="001936A7" w:rsidRPr="00323DD6">
        <w:rPr>
          <w:i/>
          <w:szCs w:val="24"/>
        </w:rPr>
        <w:t>n, l, m, s</w:t>
      </w:r>
      <w:r w:rsidR="001936A7" w:rsidRPr="00323DD6">
        <w:rPr>
          <w:szCs w:val="24"/>
        </w:rPr>
        <w:t xml:space="preserve">) jellemzi, amelyek csak diszkrét értékeket vehetnek fel. Fizikailag ez azt jelenti, hogy az elektron energiája (jellemzője </w:t>
      </w:r>
      <w:r w:rsidR="001936A7" w:rsidRPr="00323DD6">
        <w:rPr>
          <w:i/>
          <w:szCs w:val="24"/>
        </w:rPr>
        <w:t>n</w:t>
      </w:r>
      <w:r w:rsidR="001936A7" w:rsidRPr="00323DD6">
        <w:rPr>
          <w:szCs w:val="24"/>
        </w:rPr>
        <w:t xml:space="preserve">), pálya impulzusmomentumának nagysága (jellemzője </w:t>
      </w:r>
      <w:r w:rsidR="001936A7" w:rsidRPr="00323DD6">
        <w:rPr>
          <w:i/>
          <w:szCs w:val="24"/>
        </w:rPr>
        <w:t>l</w:t>
      </w:r>
      <w:r w:rsidR="001936A7" w:rsidRPr="00323DD6">
        <w:rPr>
          <w:szCs w:val="24"/>
        </w:rPr>
        <w:t xml:space="preserve">), a pálya impulzusmomentum-vektor iránya (jellemzője </w:t>
      </w:r>
      <w:r w:rsidR="001936A7" w:rsidRPr="00323DD6">
        <w:rPr>
          <w:i/>
          <w:szCs w:val="24"/>
        </w:rPr>
        <w:t>m</w:t>
      </w:r>
      <w:r w:rsidR="001936A7" w:rsidRPr="00323DD6">
        <w:rPr>
          <w:szCs w:val="24"/>
        </w:rPr>
        <w:t xml:space="preserve">), és a spinmomentum iránya (jellemzője </w:t>
      </w:r>
      <w:r w:rsidR="001936A7" w:rsidRPr="00323DD6">
        <w:rPr>
          <w:i/>
          <w:szCs w:val="24"/>
        </w:rPr>
        <w:t>s</w:t>
      </w:r>
      <w:r w:rsidR="001936A7" w:rsidRPr="00323DD6">
        <w:rPr>
          <w:szCs w:val="24"/>
        </w:rPr>
        <w:t>) nem lehet tetszőleges</w:t>
      </w:r>
      <w:r w:rsidR="00EF0C87" w:rsidRPr="00323DD6">
        <w:rPr>
          <w:szCs w:val="24"/>
        </w:rPr>
        <w:t>, bizonyos kvantált érték</w:t>
      </w:r>
      <w:r w:rsidR="001936A7" w:rsidRPr="00323DD6">
        <w:rPr>
          <w:szCs w:val="24"/>
        </w:rPr>
        <w:t>. Fontos tapasztalati tény a</w:t>
      </w:r>
      <w:bookmarkStart w:id="1" w:name="_GoBack"/>
      <w:bookmarkEnd w:id="1"/>
      <w:r w:rsidR="001936A7" w:rsidRPr="00323DD6">
        <w:rPr>
          <w:szCs w:val="24"/>
        </w:rPr>
        <w:t xml:space="preserve">mely szerint </w:t>
      </w:r>
      <w:r w:rsidR="001936A7" w:rsidRPr="00323DD6">
        <w:rPr>
          <w:i/>
          <w:szCs w:val="24"/>
        </w:rPr>
        <w:t>egy atomi rendszeren belül csak különböző állapotú elektronok lehetnek</w:t>
      </w:r>
      <w:r w:rsidR="001936A7" w:rsidRPr="00323DD6">
        <w:rPr>
          <w:szCs w:val="24"/>
        </w:rPr>
        <w:t>, vagyis csak olyanok, amelyeknek legalább egy kvantumszáma eltér a többiétől.</w:t>
      </w:r>
      <w:r w:rsidR="00EF0C87" w:rsidRPr="00323DD6">
        <w:rPr>
          <w:szCs w:val="24"/>
        </w:rPr>
        <w:t xml:space="preserve"> Ez a </w:t>
      </w:r>
      <w:r w:rsidR="00EF0C87" w:rsidRPr="00323DD6">
        <w:rPr>
          <w:i/>
          <w:szCs w:val="24"/>
        </w:rPr>
        <w:t>Pauli-elv</w:t>
      </w:r>
      <w:r w:rsidR="00EF0C87" w:rsidRPr="00323DD6">
        <w:rPr>
          <w:szCs w:val="24"/>
        </w:rPr>
        <w:t xml:space="preserve"> </w:t>
      </w:r>
      <w:r w:rsidR="00323DD6" w:rsidRPr="00323DD6">
        <w:rPr>
          <w:szCs w:val="24"/>
        </w:rPr>
        <w:t>egyszerűbb</w:t>
      </w:r>
      <w:r w:rsidR="00EF0C87" w:rsidRPr="00323DD6">
        <w:rPr>
          <w:szCs w:val="24"/>
        </w:rPr>
        <w:t xml:space="preserve"> megfogalmazása. </w:t>
      </w:r>
      <w:r w:rsidR="001936A7" w:rsidRPr="00323DD6">
        <w:rPr>
          <w:szCs w:val="24"/>
        </w:rPr>
        <w:t xml:space="preserve">Mivel adott energia esetén a három másik állapotjellemző csak véges számú különböző értéket vehet fel, </w:t>
      </w:r>
      <w:r w:rsidR="00EF0C87" w:rsidRPr="00323DD6">
        <w:rPr>
          <w:szCs w:val="24"/>
        </w:rPr>
        <w:t xml:space="preserve">egy </w:t>
      </w:r>
      <w:r w:rsidR="001936A7" w:rsidRPr="00323DD6">
        <w:rPr>
          <w:i/>
          <w:szCs w:val="24"/>
        </w:rPr>
        <w:t>adott energiaszinten csak meghatározott számú elektronállapot van</w:t>
      </w:r>
      <w:r w:rsidR="001936A7" w:rsidRPr="00323DD6">
        <w:rPr>
          <w:szCs w:val="24"/>
        </w:rPr>
        <w:t xml:space="preserve">. Ennek az a következménye, hogy a több elektront tartalmazó atomokban az elektronok nem lehetnek mind a legalacsonyabb energiájú állapotban, hanem a rendszám növekedésével az elektronok fokozatosan feltöltik a magasabb energiájú állapotokat. </w:t>
      </w:r>
    </w:p>
    <w:p w:rsidR="00EF5276" w:rsidRPr="00323DD6" w:rsidRDefault="00EF5276" w:rsidP="001936A7">
      <w:pPr>
        <w:rPr>
          <w:szCs w:val="24"/>
        </w:rPr>
      </w:pPr>
      <w:r w:rsidRPr="00323DD6">
        <w:rPr>
          <w:szCs w:val="24"/>
        </w:rPr>
        <w:tab/>
      </w:r>
      <w:r w:rsidR="001936A7" w:rsidRPr="00323DD6">
        <w:rPr>
          <w:szCs w:val="24"/>
        </w:rPr>
        <w:t xml:space="preserve">A </w:t>
      </w:r>
      <w:r w:rsidR="0062016E" w:rsidRPr="00323DD6">
        <w:rPr>
          <w:szCs w:val="24"/>
        </w:rPr>
        <w:t xml:space="preserve">már megismert </w:t>
      </w:r>
      <w:r w:rsidR="001936A7" w:rsidRPr="00323DD6">
        <w:rPr>
          <w:szCs w:val="24"/>
        </w:rPr>
        <w:t>kvantumszámokra vonatkozó szabályok f</w:t>
      </w:r>
      <w:r w:rsidRPr="00323DD6">
        <w:rPr>
          <w:szCs w:val="24"/>
        </w:rPr>
        <w:t>igyelembe vételével meghatározható, hogy adott</w:t>
      </w:r>
      <w:r w:rsidR="001936A7" w:rsidRPr="00323DD6">
        <w:rPr>
          <w:szCs w:val="24"/>
        </w:rPr>
        <w:t xml:space="preserve"> héjon hány különböző elektronállapot van. </w:t>
      </w:r>
      <w:r w:rsidR="00883689" w:rsidRPr="00323DD6">
        <w:rPr>
          <w:szCs w:val="24"/>
        </w:rPr>
        <w:t xml:space="preserve">Egy adott </w:t>
      </w:r>
      <w:r w:rsidR="001936A7" w:rsidRPr="00323DD6">
        <w:rPr>
          <w:i/>
          <w:szCs w:val="24"/>
        </w:rPr>
        <w:t>n</w:t>
      </w:r>
      <w:r w:rsidR="00883689" w:rsidRPr="00323DD6">
        <w:rPr>
          <w:i/>
          <w:szCs w:val="24"/>
        </w:rPr>
        <w:t xml:space="preserve"> és </w:t>
      </w:r>
      <w:r w:rsidR="001936A7" w:rsidRPr="00323DD6">
        <w:rPr>
          <w:rFonts w:ascii="Brush Script MT" w:hAnsi="Brush Script MT"/>
          <w:i/>
          <w:szCs w:val="24"/>
        </w:rPr>
        <w:t>l</w:t>
      </w:r>
      <w:r w:rsidR="00883689" w:rsidRPr="00323DD6">
        <w:rPr>
          <w:rFonts w:ascii="Brush Script MT" w:hAnsi="Brush Script MT"/>
          <w:i/>
          <w:szCs w:val="24"/>
        </w:rPr>
        <w:t xml:space="preserve"> </w:t>
      </w:r>
      <w:r w:rsidR="001936A7" w:rsidRPr="00323DD6">
        <w:rPr>
          <w:szCs w:val="24"/>
        </w:rPr>
        <w:t xml:space="preserve"> </w:t>
      </w:r>
      <w:r w:rsidR="00883689" w:rsidRPr="00323DD6">
        <w:rPr>
          <w:szCs w:val="24"/>
        </w:rPr>
        <w:t xml:space="preserve">kvantumszámmal jellemzett </w:t>
      </w:r>
      <w:r w:rsidR="001936A7" w:rsidRPr="00323DD6">
        <w:rPr>
          <w:szCs w:val="24"/>
        </w:rPr>
        <w:t xml:space="preserve">alhéjon az </w:t>
      </w:r>
      <w:r w:rsidR="001936A7" w:rsidRPr="00323DD6">
        <w:rPr>
          <w:i/>
          <w:szCs w:val="24"/>
        </w:rPr>
        <w:t>m</w:t>
      </w:r>
      <w:r w:rsidR="001936A7" w:rsidRPr="00323DD6">
        <w:rPr>
          <w:szCs w:val="24"/>
        </w:rPr>
        <w:t xml:space="preserve"> kvantumszám </w:t>
      </w:r>
      <w:r w:rsidR="001936A7" w:rsidRPr="00323DD6">
        <w:rPr>
          <w:i/>
          <w:szCs w:val="24"/>
        </w:rPr>
        <w:t>2</w:t>
      </w:r>
      <w:r w:rsidR="001936A7" w:rsidRPr="00323DD6">
        <w:rPr>
          <w:rFonts w:ascii="Brush Script MT" w:hAnsi="Brush Script MT"/>
          <w:i/>
          <w:szCs w:val="24"/>
        </w:rPr>
        <w:t>l</w:t>
      </w:r>
      <w:r w:rsidR="001936A7" w:rsidRPr="00323DD6">
        <w:rPr>
          <w:i/>
          <w:szCs w:val="24"/>
        </w:rPr>
        <w:t xml:space="preserve">+1 </w:t>
      </w:r>
      <w:r w:rsidR="001936A7" w:rsidRPr="00323DD6">
        <w:rPr>
          <w:szCs w:val="24"/>
        </w:rPr>
        <w:t xml:space="preserve">számú lehetséges értékének mindegyikéhez kétféle spinbeállás (az </w:t>
      </w:r>
      <w:r w:rsidR="001936A7" w:rsidRPr="00323DD6">
        <w:rPr>
          <w:i/>
          <w:szCs w:val="24"/>
        </w:rPr>
        <w:t>s</w:t>
      </w:r>
      <w:r w:rsidR="001936A7" w:rsidRPr="00323DD6">
        <w:rPr>
          <w:szCs w:val="24"/>
        </w:rPr>
        <w:t xml:space="preserve"> kvantumszám kétféle értéke) tartozik, így az összes lehetséges állapotok száma </w:t>
      </w:r>
      <w:r w:rsidR="001936A7" w:rsidRPr="00323DD6">
        <w:rPr>
          <w:i/>
          <w:szCs w:val="24"/>
        </w:rPr>
        <w:t>2(2</w:t>
      </w:r>
      <w:r w:rsidR="001936A7" w:rsidRPr="00323DD6">
        <w:rPr>
          <w:rFonts w:ascii="Brush Script MT" w:hAnsi="Brush Script MT"/>
          <w:i/>
          <w:szCs w:val="24"/>
        </w:rPr>
        <w:t>l</w:t>
      </w:r>
      <w:r w:rsidR="001936A7" w:rsidRPr="00323DD6">
        <w:rPr>
          <w:i/>
          <w:szCs w:val="24"/>
        </w:rPr>
        <w:t xml:space="preserve"> +1)</w:t>
      </w:r>
      <w:r w:rsidR="00091ED8" w:rsidRPr="00323DD6">
        <w:rPr>
          <w:szCs w:val="24"/>
        </w:rPr>
        <w:t>. A</w:t>
      </w:r>
      <w:r w:rsidR="001936A7" w:rsidRPr="00323DD6">
        <w:rPr>
          <w:szCs w:val="24"/>
        </w:rPr>
        <w:t xml:space="preserve">z </w:t>
      </w:r>
      <w:r w:rsidR="001936A7" w:rsidRPr="00323DD6">
        <w:rPr>
          <w:i/>
          <w:szCs w:val="24"/>
        </w:rPr>
        <w:t>n</w:t>
      </w:r>
      <w:r w:rsidRPr="00323DD6">
        <w:rPr>
          <w:szCs w:val="24"/>
        </w:rPr>
        <w:t>-ik</w:t>
      </w:r>
      <w:r w:rsidR="0062016E" w:rsidRPr="00323DD6">
        <w:rPr>
          <w:szCs w:val="24"/>
        </w:rPr>
        <w:t xml:space="preserve"> héjhoz </w:t>
      </w:r>
      <w:r w:rsidR="001936A7" w:rsidRPr="00323DD6">
        <w:rPr>
          <w:szCs w:val="24"/>
        </w:rPr>
        <w:t xml:space="preserve">az </w:t>
      </w:r>
      <w:r w:rsidR="001936A7" w:rsidRPr="00323DD6">
        <w:rPr>
          <w:rFonts w:ascii="Brush Script MT" w:hAnsi="Brush Script MT"/>
          <w:i/>
          <w:szCs w:val="24"/>
        </w:rPr>
        <w:t>l</w:t>
      </w:r>
      <w:r w:rsidR="001936A7" w:rsidRPr="00323DD6">
        <w:rPr>
          <w:i/>
          <w:szCs w:val="24"/>
        </w:rPr>
        <w:t xml:space="preserve"> </w:t>
      </w:r>
      <w:r w:rsidR="001936A7" w:rsidRPr="00323DD6">
        <w:rPr>
          <w:szCs w:val="24"/>
        </w:rPr>
        <w:t xml:space="preserve">kvantumszám </w:t>
      </w:r>
      <w:r w:rsidR="001936A7" w:rsidRPr="00323DD6">
        <w:rPr>
          <w:i/>
          <w:szCs w:val="24"/>
        </w:rPr>
        <w:t>n-1</w:t>
      </w:r>
      <w:r w:rsidR="001936A7" w:rsidRPr="00323DD6">
        <w:rPr>
          <w:szCs w:val="24"/>
        </w:rPr>
        <w:t xml:space="preserve"> számú l</w:t>
      </w:r>
      <w:r w:rsidR="0062016E" w:rsidRPr="00323DD6">
        <w:rPr>
          <w:szCs w:val="24"/>
        </w:rPr>
        <w:t>ehetséges értékének megfelelően</w:t>
      </w:r>
      <w:r w:rsidR="001936A7" w:rsidRPr="00323DD6">
        <w:rPr>
          <w:szCs w:val="24"/>
        </w:rPr>
        <w:t xml:space="preserve"> </w:t>
      </w:r>
      <w:r w:rsidR="001936A7" w:rsidRPr="00323DD6">
        <w:rPr>
          <w:i/>
          <w:szCs w:val="24"/>
        </w:rPr>
        <w:t>2n</w:t>
      </w:r>
      <w:r w:rsidR="001936A7" w:rsidRPr="00323DD6">
        <w:rPr>
          <w:i/>
          <w:szCs w:val="24"/>
          <w:vertAlign w:val="superscript"/>
        </w:rPr>
        <w:t>2</w:t>
      </w:r>
      <w:r w:rsidR="001936A7" w:rsidRPr="00323DD6">
        <w:rPr>
          <w:szCs w:val="24"/>
        </w:rPr>
        <w:t xml:space="preserve"> számú különböző állapot tartozik. Ennek megfelelően az </w:t>
      </w:r>
      <w:r w:rsidR="001936A7" w:rsidRPr="00323DD6">
        <w:rPr>
          <w:i/>
          <w:szCs w:val="24"/>
        </w:rPr>
        <w:t xml:space="preserve">s </w:t>
      </w:r>
      <w:r w:rsidRPr="00323DD6">
        <w:rPr>
          <w:i/>
          <w:szCs w:val="24"/>
        </w:rPr>
        <w:t xml:space="preserve">(l=0) </w:t>
      </w:r>
      <w:r w:rsidR="001936A7" w:rsidRPr="00323DD6">
        <w:rPr>
          <w:szCs w:val="24"/>
        </w:rPr>
        <w:t>alhéjakon</w:t>
      </w:r>
      <w:r w:rsidR="001936A7" w:rsidRPr="00323DD6">
        <w:rPr>
          <w:i/>
          <w:szCs w:val="24"/>
        </w:rPr>
        <w:t xml:space="preserve"> 2</w:t>
      </w:r>
      <w:r w:rsidR="001936A7" w:rsidRPr="00323DD6">
        <w:rPr>
          <w:szCs w:val="24"/>
        </w:rPr>
        <w:t xml:space="preserve">, a </w:t>
      </w:r>
      <w:r w:rsidR="001936A7" w:rsidRPr="00323DD6">
        <w:rPr>
          <w:i/>
          <w:szCs w:val="24"/>
        </w:rPr>
        <w:t>p</w:t>
      </w:r>
      <w:r w:rsidRPr="00323DD6">
        <w:rPr>
          <w:i/>
          <w:szCs w:val="24"/>
        </w:rPr>
        <w:t xml:space="preserve"> (l=1)</w:t>
      </w:r>
      <w:r w:rsidR="001936A7" w:rsidRPr="00323DD6">
        <w:rPr>
          <w:szCs w:val="24"/>
        </w:rPr>
        <w:t xml:space="preserve"> alhéjakon </w:t>
      </w:r>
      <w:r w:rsidR="001936A7" w:rsidRPr="00323DD6">
        <w:rPr>
          <w:i/>
          <w:szCs w:val="24"/>
        </w:rPr>
        <w:t>6</w:t>
      </w:r>
      <w:r w:rsidR="001936A7" w:rsidRPr="00323DD6">
        <w:rPr>
          <w:szCs w:val="24"/>
        </w:rPr>
        <w:t xml:space="preserve">, a </w:t>
      </w:r>
      <w:r w:rsidR="001936A7" w:rsidRPr="00323DD6">
        <w:rPr>
          <w:i/>
          <w:szCs w:val="24"/>
        </w:rPr>
        <w:t>d</w:t>
      </w:r>
      <w:r w:rsidRPr="00323DD6">
        <w:rPr>
          <w:i/>
          <w:szCs w:val="24"/>
        </w:rPr>
        <w:t xml:space="preserve"> (l=2)</w:t>
      </w:r>
      <w:r w:rsidR="001936A7" w:rsidRPr="00323DD6">
        <w:rPr>
          <w:szCs w:val="24"/>
        </w:rPr>
        <w:t xml:space="preserve"> alhéjakon </w:t>
      </w:r>
      <w:r w:rsidR="001936A7" w:rsidRPr="00323DD6">
        <w:rPr>
          <w:i/>
          <w:szCs w:val="24"/>
        </w:rPr>
        <w:t>10</w:t>
      </w:r>
      <w:r w:rsidR="00883689" w:rsidRPr="00323DD6">
        <w:rPr>
          <w:szCs w:val="24"/>
        </w:rPr>
        <w:t xml:space="preserve"> lehetőség </w:t>
      </w:r>
      <w:r w:rsidR="001936A7" w:rsidRPr="00323DD6">
        <w:rPr>
          <w:szCs w:val="24"/>
        </w:rPr>
        <w:t xml:space="preserve">van, a </w:t>
      </w:r>
      <w:r w:rsidR="001936A7" w:rsidRPr="00323DD6">
        <w:rPr>
          <w:i/>
          <w:szCs w:val="24"/>
        </w:rPr>
        <w:t>K</w:t>
      </w:r>
      <w:r w:rsidR="001936A7" w:rsidRPr="00323DD6">
        <w:rPr>
          <w:szCs w:val="24"/>
        </w:rPr>
        <w:t xml:space="preserve"> héjon </w:t>
      </w:r>
      <w:r w:rsidR="00883689" w:rsidRPr="00323DD6">
        <w:rPr>
          <w:szCs w:val="24"/>
        </w:rPr>
        <w:t>(</w:t>
      </w:r>
      <w:r w:rsidR="00883689" w:rsidRPr="00323DD6">
        <w:rPr>
          <w:i/>
          <w:szCs w:val="24"/>
        </w:rPr>
        <w:t>n=1</w:t>
      </w:r>
      <w:r w:rsidR="00883689" w:rsidRPr="00323DD6">
        <w:rPr>
          <w:szCs w:val="24"/>
        </w:rPr>
        <w:t xml:space="preserve">) </w:t>
      </w:r>
      <w:r w:rsidR="001936A7" w:rsidRPr="00323DD6">
        <w:rPr>
          <w:szCs w:val="24"/>
        </w:rPr>
        <w:t>összesen</w:t>
      </w:r>
      <w:r w:rsidR="001936A7" w:rsidRPr="00323DD6">
        <w:rPr>
          <w:i/>
          <w:szCs w:val="24"/>
        </w:rPr>
        <w:t xml:space="preserve"> 2</w:t>
      </w:r>
      <w:r w:rsidR="001936A7" w:rsidRPr="00323DD6">
        <w:rPr>
          <w:szCs w:val="24"/>
        </w:rPr>
        <w:t xml:space="preserve">, az </w:t>
      </w:r>
      <w:r w:rsidR="001936A7" w:rsidRPr="00323DD6">
        <w:rPr>
          <w:i/>
          <w:szCs w:val="24"/>
        </w:rPr>
        <w:t xml:space="preserve">L </w:t>
      </w:r>
      <w:r w:rsidR="001936A7" w:rsidRPr="00323DD6">
        <w:rPr>
          <w:szCs w:val="24"/>
        </w:rPr>
        <w:t xml:space="preserve">héjon </w:t>
      </w:r>
      <w:r w:rsidR="00883689" w:rsidRPr="00323DD6">
        <w:rPr>
          <w:szCs w:val="24"/>
        </w:rPr>
        <w:t>(</w:t>
      </w:r>
      <w:r w:rsidR="00883689" w:rsidRPr="00323DD6">
        <w:rPr>
          <w:i/>
          <w:szCs w:val="24"/>
        </w:rPr>
        <w:t>n=2</w:t>
      </w:r>
      <w:r w:rsidR="00883689" w:rsidRPr="00323DD6">
        <w:rPr>
          <w:szCs w:val="24"/>
        </w:rPr>
        <w:t xml:space="preserve">) </w:t>
      </w:r>
      <w:r w:rsidR="00A86FD5" w:rsidRPr="00323DD6">
        <w:rPr>
          <w:szCs w:val="24"/>
        </w:rPr>
        <w:t xml:space="preserve">összesen </w:t>
      </w:r>
      <w:r w:rsidR="001936A7" w:rsidRPr="00323DD6">
        <w:rPr>
          <w:i/>
          <w:szCs w:val="24"/>
        </w:rPr>
        <w:t>8</w:t>
      </w:r>
      <w:r w:rsidR="001936A7" w:rsidRPr="00323DD6">
        <w:rPr>
          <w:szCs w:val="24"/>
        </w:rPr>
        <w:t xml:space="preserve">, </w:t>
      </w:r>
      <w:r w:rsidR="00A86FD5" w:rsidRPr="00323DD6">
        <w:rPr>
          <w:szCs w:val="24"/>
        </w:rPr>
        <w:t xml:space="preserve">míg </w:t>
      </w:r>
      <w:r w:rsidR="001936A7" w:rsidRPr="00323DD6">
        <w:rPr>
          <w:szCs w:val="24"/>
        </w:rPr>
        <w:t xml:space="preserve">az </w:t>
      </w:r>
      <w:r w:rsidR="001936A7" w:rsidRPr="00323DD6">
        <w:rPr>
          <w:i/>
          <w:szCs w:val="24"/>
        </w:rPr>
        <w:t>M</w:t>
      </w:r>
      <w:r w:rsidR="001936A7" w:rsidRPr="00323DD6">
        <w:rPr>
          <w:szCs w:val="24"/>
        </w:rPr>
        <w:t xml:space="preserve"> héjon </w:t>
      </w:r>
      <w:r w:rsidR="00883689" w:rsidRPr="00323DD6">
        <w:rPr>
          <w:szCs w:val="24"/>
        </w:rPr>
        <w:t>(</w:t>
      </w:r>
      <w:r w:rsidR="00883689" w:rsidRPr="00323DD6">
        <w:rPr>
          <w:i/>
          <w:szCs w:val="24"/>
        </w:rPr>
        <w:t>n=3</w:t>
      </w:r>
      <w:r w:rsidR="00883689" w:rsidRPr="00323DD6">
        <w:rPr>
          <w:szCs w:val="24"/>
        </w:rPr>
        <w:t xml:space="preserve">) </w:t>
      </w:r>
      <w:r w:rsidR="001936A7" w:rsidRPr="00323DD6">
        <w:rPr>
          <w:i/>
          <w:szCs w:val="24"/>
        </w:rPr>
        <w:t>18</w:t>
      </w:r>
      <w:r w:rsidR="001936A7" w:rsidRPr="00323DD6">
        <w:rPr>
          <w:szCs w:val="24"/>
        </w:rPr>
        <w:t xml:space="preserve"> elektron foglalhat helyet.</w:t>
      </w:r>
    </w:p>
    <w:p w:rsidR="001936A7" w:rsidRPr="00323DD6" w:rsidRDefault="00EF5276" w:rsidP="001936A7">
      <w:pPr>
        <w:rPr>
          <w:szCs w:val="24"/>
        </w:rPr>
      </w:pPr>
      <w:r w:rsidRPr="00323DD6">
        <w:rPr>
          <w:szCs w:val="24"/>
        </w:rPr>
        <w:tab/>
      </w:r>
      <w:r w:rsidR="00091ED8" w:rsidRPr="00323DD6">
        <w:rPr>
          <w:szCs w:val="24"/>
        </w:rPr>
        <w:t>A</w:t>
      </w:r>
      <w:r w:rsidR="001936A7" w:rsidRPr="00323DD6">
        <w:rPr>
          <w:szCs w:val="24"/>
        </w:rPr>
        <w:t xml:space="preserve"> legmagasabb energiaszinten lévő elektronok vannak legtávolabb a magtól, vagyis ezek az atom legkülső elektronjai. Az atomok </w:t>
      </w:r>
      <w:r w:rsidRPr="00323DD6">
        <w:rPr>
          <w:szCs w:val="24"/>
        </w:rPr>
        <w:t>közötti kölcsönhatás</w:t>
      </w:r>
      <w:r w:rsidR="001936A7" w:rsidRPr="00323DD6">
        <w:rPr>
          <w:szCs w:val="24"/>
        </w:rPr>
        <w:t xml:space="preserve"> elsősorban az egymással </w:t>
      </w:r>
      <w:r w:rsidR="001936A7" w:rsidRPr="00323DD6">
        <w:rPr>
          <w:szCs w:val="24"/>
        </w:rPr>
        <w:lastRenderedPageBreak/>
        <w:t xml:space="preserve">közvetlen kapcsolatba kerülő külső elektronok révén valósul meg, vagyis az atomok kémiai viselkedését a legmagasabb energiájú, külső elektronok szabják meg. </w:t>
      </w:r>
    </w:p>
    <w:p w:rsidR="001936A7" w:rsidRPr="00323DD6" w:rsidRDefault="00E1463B" w:rsidP="001936A7">
      <w:pPr>
        <w:pStyle w:val="NormalIndent"/>
        <w:ind w:left="0"/>
        <w:rPr>
          <w:szCs w:val="24"/>
        </w:rPr>
      </w:pPr>
      <w:r w:rsidRPr="00323DD6">
        <w:rPr>
          <w:szCs w:val="24"/>
        </w:rPr>
        <w:tab/>
        <w:t>A</w:t>
      </w:r>
      <w:r w:rsidR="001936A7" w:rsidRPr="00323DD6">
        <w:rPr>
          <w:szCs w:val="24"/>
        </w:rPr>
        <w:t>z elemek periódusos rendszer</w:t>
      </w:r>
      <w:r w:rsidR="00D77764" w:rsidRPr="00323DD6">
        <w:rPr>
          <w:szCs w:val="24"/>
        </w:rPr>
        <w:t>én</w:t>
      </w:r>
      <w:r w:rsidR="001936A7" w:rsidRPr="00323DD6">
        <w:rPr>
          <w:szCs w:val="24"/>
        </w:rPr>
        <w:t>e</w:t>
      </w:r>
      <w:r w:rsidR="00D77764" w:rsidRPr="00323DD6">
        <w:rPr>
          <w:szCs w:val="24"/>
        </w:rPr>
        <w:t>k</w:t>
      </w:r>
      <w:r w:rsidR="001936A7" w:rsidRPr="00323DD6">
        <w:rPr>
          <w:szCs w:val="24"/>
        </w:rPr>
        <w:t xml:space="preserve"> oszlopaiban hasonló tulajdonságú elemek foglalnak helyet. Annak érzékeltetésére, hogy az atomok elektronszerkezete milyen szerepet játszik ebben törvényszerűségben, az alábbi </w:t>
      </w:r>
      <w:r w:rsidR="00D77764" w:rsidRPr="00323DD6">
        <w:rPr>
          <w:szCs w:val="24"/>
        </w:rPr>
        <w:t>rész</w:t>
      </w:r>
      <w:r w:rsidR="001936A7" w:rsidRPr="00323DD6">
        <w:rPr>
          <w:szCs w:val="24"/>
        </w:rPr>
        <w:t xml:space="preserve">táblázatban bemutatjuk a </w:t>
      </w:r>
      <w:r w:rsidR="001936A7" w:rsidRPr="00323DD6">
        <w:rPr>
          <w:i/>
          <w:szCs w:val="24"/>
        </w:rPr>
        <w:t>Z=19</w:t>
      </w:r>
      <w:r w:rsidR="001936A7" w:rsidRPr="00323DD6">
        <w:rPr>
          <w:szCs w:val="24"/>
        </w:rPr>
        <w:t>-nél kisebb rendszámú (elektronszámú) elemek elektronkonfigurációit.</w:t>
      </w:r>
    </w:p>
    <w:p w:rsidR="00E1463B" w:rsidRPr="00323DD6" w:rsidRDefault="00E1463B" w:rsidP="001936A7">
      <w:pPr>
        <w:pStyle w:val="NormalIndent"/>
        <w:ind w:left="0"/>
        <w:rPr>
          <w:szCs w:val="24"/>
        </w:rPr>
      </w:pPr>
    </w:p>
    <w:p w:rsidR="00E1463B" w:rsidRPr="00323DD6" w:rsidRDefault="00E1463B" w:rsidP="001936A7">
      <w:pPr>
        <w:pStyle w:val="NormalIndent"/>
        <w:ind w:left="0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97"/>
        <w:gridCol w:w="1571"/>
        <w:gridCol w:w="762"/>
        <w:gridCol w:w="619"/>
        <w:gridCol w:w="1596"/>
        <w:gridCol w:w="718"/>
        <w:gridCol w:w="699"/>
        <w:gridCol w:w="1692"/>
        <w:gridCol w:w="9"/>
      </w:tblGrid>
      <w:tr w:rsidR="001936A7" w:rsidRPr="00323DD6" w:rsidTr="001936A7"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b/>
                <w:szCs w:val="24"/>
              </w:rPr>
              <w:t>K héj</w:t>
            </w:r>
          </w:p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szCs w:val="24"/>
              </w:rPr>
              <w:t>(</w:t>
            </w:r>
            <w:r w:rsidRPr="00323DD6">
              <w:rPr>
                <w:i/>
                <w:szCs w:val="24"/>
              </w:rPr>
              <w:t>n=1</w:t>
            </w:r>
            <w:r w:rsidRPr="00323DD6">
              <w:rPr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b/>
                <w:szCs w:val="24"/>
              </w:rPr>
              <w:t>L héj</w:t>
            </w:r>
          </w:p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szCs w:val="24"/>
              </w:rPr>
              <w:t>(</w:t>
            </w:r>
            <w:r w:rsidRPr="00323DD6">
              <w:rPr>
                <w:i/>
                <w:szCs w:val="24"/>
              </w:rPr>
              <w:t>n=2</w:t>
            </w:r>
            <w:r w:rsidRPr="00323DD6">
              <w:rPr>
                <w:szCs w:val="24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b/>
                <w:szCs w:val="24"/>
              </w:rPr>
              <w:t>M héj</w:t>
            </w:r>
          </w:p>
          <w:p w:rsidR="001936A7" w:rsidRPr="00323DD6" w:rsidRDefault="001936A7">
            <w:pPr>
              <w:pStyle w:val="NormalIndent"/>
              <w:ind w:left="0"/>
              <w:jc w:val="center"/>
              <w:rPr>
                <w:b/>
                <w:szCs w:val="24"/>
              </w:rPr>
            </w:pPr>
            <w:r w:rsidRPr="00323DD6">
              <w:rPr>
                <w:szCs w:val="24"/>
              </w:rPr>
              <w:t>(</w:t>
            </w:r>
            <w:r w:rsidRPr="00323DD6">
              <w:rPr>
                <w:i/>
                <w:szCs w:val="24"/>
              </w:rPr>
              <w:t>n=3</w:t>
            </w:r>
            <w:r w:rsidRPr="00323DD6">
              <w:rPr>
                <w:szCs w:val="24"/>
              </w:rPr>
              <w:t>)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rend-szám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elem jele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elektron-konfiguráció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rend-szám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elem jele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elektron-konfiguráció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rend-szám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elem jele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i/>
                <w:szCs w:val="24"/>
              </w:rPr>
            </w:pPr>
            <w:r w:rsidRPr="00323DD6">
              <w:rPr>
                <w:i/>
                <w:szCs w:val="24"/>
              </w:rPr>
              <w:t>elektron-konfiguráció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H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367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Li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1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367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Be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Mg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B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Al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1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C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Si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2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P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3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4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F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Cl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5</w:t>
            </w:r>
          </w:p>
        </w:tc>
      </w:tr>
      <w:tr w:rsidR="001936A7" w:rsidRPr="00323DD6" w:rsidTr="001936A7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He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367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Ne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25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jc w:val="center"/>
              <w:rPr>
                <w:szCs w:val="24"/>
              </w:rPr>
            </w:pPr>
            <w:r w:rsidRPr="00323DD6">
              <w:rPr>
                <w:szCs w:val="24"/>
              </w:rPr>
              <w:t>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6A7" w:rsidRPr="00323DD6" w:rsidRDefault="001936A7">
            <w:pPr>
              <w:pStyle w:val="NormalIndent"/>
              <w:ind w:left="0"/>
              <w:rPr>
                <w:szCs w:val="24"/>
              </w:rPr>
            </w:pPr>
            <w:r w:rsidRPr="00323DD6">
              <w:rPr>
                <w:szCs w:val="24"/>
              </w:rPr>
              <w:t>1s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2p</w:t>
            </w:r>
            <w:r w:rsidRPr="00323DD6">
              <w:rPr>
                <w:szCs w:val="24"/>
                <w:vertAlign w:val="superscript"/>
              </w:rPr>
              <w:t>6</w:t>
            </w:r>
            <w:r w:rsidRPr="00323DD6">
              <w:rPr>
                <w:szCs w:val="24"/>
              </w:rPr>
              <w:t>3s</w:t>
            </w:r>
            <w:r w:rsidRPr="00323DD6">
              <w:rPr>
                <w:szCs w:val="24"/>
                <w:vertAlign w:val="superscript"/>
              </w:rPr>
              <w:t>2</w:t>
            </w:r>
            <w:r w:rsidRPr="00323DD6">
              <w:rPr>
                <w:szCs w:val="24"/>
              </w:rPr>
              <w:t>3p</w:t>
            </w:r>
            <w:r w:rsidRPr="00323DD6">
              <w:rPr>
                <w:szCs w:val="24"/>
                <w:vertAlign w:val="superscript"/>
              </w:rPr>
              <w:t>6</w:t>
            </w:r>
          </w:p>
        </w:tc>
      </w:tr>
    </w:tbl>
    <w:p w:rsidR="00E1463B" w:rsidRPr="00323DD6" w:rsidRDefault="00E1463B" w:rsidP="001936A7">
      <w:pPr>
        <w:pStyle w:val="NormalIndent"/>
        <w:ind w:left="0"/>
        <w:rPr>
          <w:szCs w:val="24"/>
        </w:rPr>
      </w:pPr>
    </w:p>
    <w:p w:rsidR="0062016E" w:rsidRPr="00323DD6" w:rsidRDefault="0062016E" w:rsidP="001936A7">
      <w:pPr>
        <w:pStyle w:val="NormalIndent"/>
        <w:ind w:left="0"/>
        <w:rPr>
          <w:szCs w:val="24"/>
        </w:rPr>
      </w:pPr>
    </w:p>
    <w:p w:rsidR="001936A7" w:rsidRPr="00323DD6" w:rsidRDefault="0062016E" w:rsidP="001936A7">
      <w:pPr>
        <w:pStyle w:val="NormalIndent"/>
        <w:ind w:left="0"/>
        <w:rPr>
          <w:szCs w:val="24"/>
        </w:rPr>
      </w:pPr>
      <w:r w:rsidRPr="00323DD6">
        <w:rPr>
          <w:szCs w:val="24"/>
        </w:rPr>
        <w:tab/>
      </w:r>
      <w:r w:rsidR="001936A7" w:rsidRPr="00323DD6">
        <w:rPr>
          <w:szCs w:val="24"/>
        </w:rPr>
        <w:t xml:space="preserve">A </w:t>
      </w:r>
      <w:r w:rsidR="001936A7" w:rsidRPr="00323DD6">
        <w:rPr>
          <w:i/>
          <w:szCs w:val="24"/>
        </w:rPr>
        <w:t>18</w:t>
      </w:r>
      <w:r w:rsidR="001936A7" w:rsidRPr="00323DD6">
        <w:rPr>
          <w:szCs w:val="24"/>
        </w:rPr>
        <w:t xml:space="preserve">-nál nagyobb rendszámú elemeknél az elektronállapotok betöltődésének </w:t>
      </w:r>
      <w:r w:rsidRPr="00323DD6">
        <w:rPr>
          <w:szCs w:val="24"/>
        </w:rPr>
        <w:t xml:space="preserve">rendje kicsit </w:t>
      </w:r>
      <w:r w:rsidR="001936A7" w:rsidRPr="00323DD6">
        <w:rPr>
          <w:szCs w:val="24"/>
        </w:rPr>
        <w:t>eltér a fenti sémától</w:t>
      </w:r>
      <w:r w:rsidRPr="00323DD6">
        <w:rPr>
          <w:szCs w:val="24"/>
        </w:rPr>
        <w:t xml:space="preserve">. A </w:t>
      </w:r>
      <w:r w:rsidR="001936A7" w:rsidRPr="00323DD6">
        <w:rPr>
          <w:i/>
          <w:szCs w:val="24"/>
        </w:rPr>
        <w:t>Z=19</w:t>
      </w:r>
      <w:r w:rsidRPr="00323DD6">
        <w:rPr>
          <w:szCs w:val="24"/>
        </w:rPr>
        <w:t xml:space="preserve"> rendszámú káliumban a 19.</w:t>
      </w:r>
      <w:r w:rsidR="001936A7" w:rsidRPr="00323DD6">
        <w:rPr>
          <w:szCs w:val="24"/>
        </w:rPr>
        <w:t xml:space="preserve"> elektron nem a </w:t>
      </w:r>
      <w:r w:rsidR="001936A7" w:rsidRPr="00323DD6">
        <w:rPr>
          <w:i/>
          <w:szCs w:val="24"/>
        </w:rPr>
        <w:t>3d</w:t>
      </w:r>
      <w:r w:rsidR="001936A7" w:rsidRPr="00323DD6">
        <w:rPr>
          <w:szCs w:val="24"/>
        </w:rPr>
        <w:t xml:space="preserve"> alhéjra, hanem a </w:t>
      </w:r>
      <w:r w:rsidR="001936A7" w:rsidRPr="00323DD6">
        <w:rPr>
          <w:i/>
          <w:szCs w:val="24"/>
        </w:rPr>
        <w:t>4s</w:t>
      </w:r>
      <w:r w:rsidRPr="00323DD6">
        <w:rPr>
          <w:szCs w:val="24"/>
        </w:rPr>
        <w:t xml:space="preserve"> alhéjra kerül, így</w:t>
      </w:r>
      <w:r w:rsidR="001936A7" w:rsidRPr="00323DD6">
        <w:rPr>
          <w:szCs w:val="24"/>
        </w:rPr>
        <w:t xml:space="preserve"> a </w:t>
      </w:r>
      <w:r w:rsidR="001936A7" w:rsidRPr="00323DD6">
        <w:rPr>
          <w:i/>
          <w:szCs w:val="24"/>
        </w:rPr>
        <w:t>4s</w:t>
      </w:r>
      <w:r w:rsidR="001936A7" w:rsidRPr="00323DD6">
        <w:rPr>
          <w:i/>
          <w:szCs w:val="24"/>
          <w:vertAlign w:val="superscript"/>
        </w:rPr>
        <w:t>1</w:t>
      </w:r>
      <w:r w:rsidR="001936A7" w:rsidRPr="00323DD6">
        <w:rPr>
          <w:i/>
          <w:szCs w:val="24"/>
        </w:rPr>
        <w:t xml:space="preserve"> </w:t>
      </w:r>
      <w:r w:rsidR="001936A7" w:rsidRPr="00323DD6">
        <w:rPr>
          <w:szCs w:val="24"/>
        </w:rPr>
        <w:t>külső alhéjnak megfelelően a táb</w:t>
      </w:r>
      <w:r w:rsidR="00E1463B" w:rsidRPr="00323DD6">
        <w:rPr>
          <w:szCs w:val="24"/>
        </w:rPr>
        <w:t>lázatunk első sorában, tehát a p</w:t>
      </w:r>
      <w:r w:rsidR="001936A7" w:rsidRPr="00323DD6">
        <w:rPr>
          <w:szCs w:val="24"/>
        </w:rPr>
        <w:t xml:space="preserve">eriódusos rendszer első oszlopában foglal helyet, összhangban a </w:t>
      </w:r>
      <w:r w:rsidR="001936A7" w:rsidRPr="00323DD6">
        <w:rPr>
          <w:i/>
          <w:szCs w:val="24"/>
        </w:rPr>
        <w:t>Li</w:t>
      </w:r>
      <w:r w:rsidR="001936A7" w:rsidRPr="00323DD6">
        <w:rPr>
          <w:szCs w:val="24"/>
        </w:rPr>
        <w:t>-hoz, és</w:t>
      </w:r>
      <w:r w:rsidR="001936A7" w:rsidRPr="00323DD6">
        <w:rPr>
          <w:i/>
          <w:szCs w:val="24"/>
        </w:rPr>
        <w:t xml:space="preserve"> Na</w:t>
      </w:r>
      <w:r w:rsidR="001936A7" w:rsidRPr="00323DD6">
        <w:rPr>
          <w:szCs w:val="24"/>
        </w:rPr>
        <w:t>-hoz hasonló kémiai tulajdonságaival.</w:t>
      </w:r>
    </w:p>
    <w:p w:rsidR="00A13EEA" w:rsidRPr="00323DD6" w:rsidRDefault="00A13EEA">
      <w:pPr>
        <w:rPr>
          <w:szCs w:val="24"/>
        </w:rPr>
      </w:pPr>
    </w:p>
    <w:sectPr w:rsidR="00A13EEA" w:rsidRPr="00323DD6" w:rsidSect="00A1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51" w:rsidRDefault="004A3551" w:rsidP="001936A7">
      <w:r>
        <w:separator/>
      </w:r>
    </w:p>
  </w:endnote>
  <w:endnote w:type="continuationSeparator" w:id="0">
    <w:p w:rsidR="004A3551" w:rsidRDefault="004A3551" w:rsidP="0019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51" w:rsidRDefault="004A3551" w:rsidP="001936A7">
      <w:r>
        <w:separator/>
      </w:r>
    </w:p>
  </w:footnote>
  <w:footnote w:type="continuationSeparator" w:id="0">
    <w:p w:rsidR="004A3551" w:rsidRDefault="004A3551" w:rsidP="0019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44CBCA"/>
    <w:lvl w:ilvl="0">
      <w:start w:val="2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2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A7"/>
    <w:rsid w:val="00087252"/>
    <w:rsid w:val="00091ED8"/>
    <w:rsid w:val="000F4094"/>
    <w:rsid w:val="00127C09"/>
    <w:rsid w:val="00150743"/>
    <w:rsid w:val="0018288C"/>
    <w:rsid w:val="001936A7"/>
    <w:rsid w:val="0027308F"/>
    <w:rsid w:val="002829F2"/>
    <w:rsid w:val="00283B9A"/>
    <w:rsid w:val="002E10F8"/>
    <w:rsid w:val="003203FE"/>
    <w:rsid w:val="00323DD6"/>
    <w:rsid w:val="003851DC"/>
    <w:rsid w:val="00391599"/>
    <w:rsid w:val="00420012"/>
    <w:rsid w:val="00430F75"/>
    <w:rsid w:val="004427F9"/>
    <w:rsid w:val="00461792"/>
    <w:rsid w:val="004A3551"/>
    <w:rsid w:val="004A73D4"/>
    <w:rsid w:val="00542137"/>
    <w:rsid w:val="0054756A"/>
    <w:rsid w:val="00591529"/>
    <w:rsid w:val="00601BBF"/>
    <w:rsid w:val="0062016E"/>
    <w:rsid w:val="006A1F4F"/>
    <w:rsid w:val="006F198B"/>
    <w:rsid w:val="006F44A0"/>
    <w:rsid w:val="007D215C"/>
    <w:rsid w:val="008370E8"/>
    <w:rsid w:val="00853C80"/>
    <w:rsid w:val="00857A77"/>
    <w:rsid w:val="00883689"/>
    <w:rsid w:val="008B02A0"/>
    <w:rsid w:val="009319D9"/>
    <w:rsid w:val="00A13EEA"/>
    <w:rsid w:val="00A34EE0"/>
    <w:rsid w:val="00A628A2"/>
    <w:rsid w:val="00A62C73"/>
    <w:rsid w:val="00A86FD5"/>
    <w:rsid w:val="00AA1777"/>
    <w:rsid w:val="00AB3153"/>
    <w:rsid w:val="00B267FF"/>
    <w:rsid w:val="00BA7DC9"/>
    <w:rsid w:val="00BF5A4C"/>
    <w:rsid w:val="00C22BB4"/>
    <w:rsid w:val="00C646C1"/>
    <w:rsid w:val="00C9188D"/>
    <w:rsid w:val="00CB36B5"/>
    <w:rsid w:val="00CF58BF"/>
    <w:rsid w:val="00D77764"/>
    <w:rsid w:val="00D96ED2"/>
    <w:rsid w:val="00E1463B"/>
    <w:rsid w:val="00E504A4"/>
    <w:rsid w:val="00EA08BD"/>
    <w:rsid w:val="00EC0EC8"/>
    <w:rsid w:val="00EF0C87"/>
    <w:rsid w:val="00EF5276"/>
    <w:rsid w:val="00F368B5"/>
    <w:rsid w:val="00F4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A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1936A7"/>
    <w:pPr>
      <w:keepNext/>
      <w:numPr>
        <w:numId w:val="1"/>
      </w:numPr>
      <w:spacing w:before="480" w:after="3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36A7"/>
    <w:pPr>
      <w:keepNext/>
      <w:pageBreakBefore/>
      <w:numPr>
        <w:ilvl w:val="1"/>
        <w:numId w:val="1"/>
      </w:numPr>
      <w:spacing w:before="480" w:after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36A7"/>
    <w:pPr>
      <w:keepNext/>
      <w:numPr>
        <w:ilvl w:val="2"/>
        <w:numId w:val="1"/>
      </w:numPr>
      <w:spacing w:before="360" w:after="240"/>
      <w:outlineLvl w:val="2"/>
    </w:pPr>
    <w:rPr>
      <w:b/>
    </w:rPr>
  </w:style>
  <w:style w:type="paragraph" w:styleId="Heading4">
    <w:name w:val="heading 4"/>
    <w:basedOn w:val="NormalIndent"/>
    <w:next w:val="NormalIndent"/>
    <w:link w:val="Heading4Char"/>
    <w:semiHidden/>
    <w:unhideWhenUsed/>
    <w:qFormat/>
    <w:rsid w:val="001936A7"/>
    <w:pPr>
      <w:keepNext/>
      <w:numPr>
        <w:ilvl w:val="3"/>
        <w:numId w:val="1"/>
      </w:numPr>
      <w:spacing w:before="240"/>
      <w:ind w:left="708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36A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36A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36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36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36A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semiHidden/>
    <w:rsid w:val="001936A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semiHidden/>
    <w:rsid w:val="001936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Heading4Char">
    <w:name w:val="Heading 4 Char"/>
    <w:basedOn w:val="DefaultParagraphFont"/>
    <w:link w:val="Heading4"/>
    <w:semiHidden/>
    <w:rsid w:val="001936A7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semiHidden/>
    <w:rsid w:val="001936A7"/>
    <w:rPr>
      <w:rFonts w:ascii="Arial" w:eastAsia="Times New Roman" w:hAnsi="Arial" w:cs="Times New Roman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semiHidden/>
    <w:rsid w:val="001936A7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semiHidden/>
    <w:rsid w:val="001936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Heading8Char">
    <w:name w:val="Heading 8 Char"/>
    <w:basedOn w:val="DefaultParagraphFont"/>
    <w:link w:val="Heading8"/>
    <w:semiHidden/>
    <w:rsid w:val="001936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Heading9Char">
    <w:name w:val="Heading 9 Char"/>
    <w:basedOn w:val="DefaultParagraphFont"/>
    <w:link w:val="Heading9"/>
    <w:semiHidden/>
    <w:rsid w:val="001936A7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NormalIndent">
    <w:name w:val="Normal Indent"/>
    <w:basedOn w:val="Normal"/>
    <w:unhideWhenUsed/>
    <w:rsid w:val="001936A7"/>
    <w:pPr>
      <w:ind w:left="708"/>
    </w:pPr>
  </w:style>
  <w:style w:type="paragraph" w:styleId="FootnoteText">
    <w:name w:val="footnote text"/>
    <w:basedOn w:val="Normal"/>
    <w:link w:val="FootnoteTextChar"/>
    <w:semiHidden/>
    <w:unhideWhenUsed/>
    <w:rsid w:val="001936A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36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semiHidden/>
    <w:unhideWhenUsed/>
    <w:rsid w:val="001936A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93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1936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8"/>
    <w:rPr>
      <w:rFonts w:ascii="Tahoma" w:eastAsia="Times New Roman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F44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 Sándor</dc:creator>
  <cp:lastModifiedBy>Kugler Sándor</cp:lastModifiedBy>
  <cp:revision>2</cp:revision>
  <dcterms:created xsi:type="dcterms:W3CDTF">2014-03-26T17:32:00Z</dcterms:created>
  <dcterms:modified xsi:type="dcterms:W3CDTF">2014-03-26T17:32:00Z</dcterms:modified>
</cp:coreProperties>
</file>